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3D1771" w14:textId="77777777" w:rsidR="00812B80" w:rsidRDefault="00C77974">
      <w:pPr>
        <w:rPr>
          <w:rFonts w:ascii="Times New Roman" w:eastAsiaTheme="minorEastAsia" w:hAnsi="Times New Roman" w:cs="Times New Roman"/>
          <w:sz w:val="52"/>
          <w:szCs w:val="52"/>
        </w:rPr>
      </w:pPr>
      <w:r>
        <w:rPr>
          <w:rFonts w:ascii="Times New Roman" w:eastAsiaTheme="minorEastAsia" w:hAnsi="Times New Roman" w:cs="Times New Roman"/>
          <w:noProof/>
          <w:sz w:val="52"/>
          <w:szCs w:val="52"/>
        </w:rPr>
        <w:drawing>
          <wp:inline distT="0" distB="0" distL="0" distR="0" wp14:anchorId="086BF1C5" wp14:editId="3026C392">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n am Feb 26 Grace &amp; Power Acts c6v8-c7v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71B951F8" w14:textId="77777777" w:rsidR="00C77974" w:rsidRPr="00C77974" w:rsidRDefault="00C77974">
      <w:pPr>
        <w:rPr>
          <w:rFonts w:ascii="Times New Roman" w:eastAsiaTheme="minorEastAsia" w:hAnsi="Times New Roman" w:cs="Times New Roman"/>
          <w:sz w:val="36"/>
          <w:szCs w:val="36"/>
        </w:rPr>
      </w:pPr>
      <w:r w:rsidRPr="00C77974">
        <w:rPr>
          <w:rFonts w:ascii="Times New Roman" w:eastAsiaTheme="minorEastAsia" w:hAnsi="Times New Roman" w:cs="Times New Roman"/>
          <w:sz w:val="36"/>
          <w:szCs w:val="36"/>
        </w:rPr>
        <w:t>Thesis/ Central Idea:</w:t>
      </w:r>
    </w:p>
    <w:p w14:paraId="6D8A841D" w14:textId="77777777" w:rsidR="00C77974" w:rsidRPr="00C77974" w:rsidRDefault="00C77974">
      <w:pPr>
        <w:rPr>
          <w:rFonts w:ascii="Times New Roman" w:eastAsiaTheme="minorEastAsia" w:hAnsi="Times New Roman" w:cs="Times New Roman"/>
          <w:sz w:val="24"/>
          <w:szCs w:val="24"/>
        </w:rPr>
      </w:pPr>
      <w:r>
        <w:rPr>
          <w:rFonts w:ascii="Arial" w:hAnsi="Arial" w:cs="Arial"/>
          <w:color w:val="333333"/>
          <w:sz w:val="21"/>
          <w:szCs w:val="21"/>
        </w:rPr>
        <w:t>The Holy Spirit equips and empowers believers so that the reign and reality of God is revealed through them in the world.</w:t>
      </w:r>
    </w:p>
    <w:p w14:paraId="3D7EB1BC" w14:textId="77777777" w:rsidR="003120BD" w:rsidRPr="003120BD" w:rsidRDefault="003120BD">
      <w:pPr>
        <w:rPr>
          <w:sz w:val="36"/>
          <w:szCs w:val="36"/>
        </w:rPr>
      </w:pPr>
      <w:r w:rsidRPr="003120BD">
        <w:rPr>
          <w:sz w:val="36"/>
          <w:szCs w:val="36"/>
        </w:rPr>
        <w:t>Questions:</w:t>
      </w:r>
    </w:p>
    <w:p w14:paraId="56212711" w14:textId="77777777" w:rsidR="003120BD" w:rsidRPr="003120BD" w:rsidRDefault="003120BD" w:rsidP="003120BD">
      <w:pPr>
        <w:pStyle w:val="ListParagraph"/>
        <w:numPr>
          <w:ilvl w:val="0"/>
          <w:numId w:val="2"/>
        </w:numPr>
        <w:spacing w:after="720"/>
        <w:contextualSpacing w:val="0"/>
        <w:rPr>
          <w:rFonts w:ascii="Times New Roman" w:eastAsiaTheme="minorEastAsia" w:hAnsi="Times New Roman" w:cs="Times New Roman"/>
          <w:sz w:val="24"/>
          <w:szCs w:val="24"/>
        </w:rPr>
      </w:pPr>
      <w:r w:rsidRPr="003120BD">
        <w:rPr>
          <w:sz w:val="24"/>
          <w:szCs w:val="24"/>
        </w:rPr>
        <w:t>How should we define grace?</w:t>
      </w:r>
    </w:p>
    <w:p w14:paraId="556384A6" w14:textId="77777777" w:rsidR="003120BD" w:rsidRPr="003120BD" w:rsidRDefault="003120BD" w:rsidP="003120BD">
      <w:pPr>
        <w:pStyle w:val="ListParagraph"/>
        <w:numPr>
          <w:ilvl w:val="0"/>
          <w:numId w:val="2"/>
        </w:numPr>
        <w:spacing w:after="720"/>
        <w:contextualSpacing w:val="0"/>
        <w:rPr>
          <w:rFonts w:ascii="Times New Roman" w:eastAsiaTheme="minorEastAsia" w:hAnsi="Times New Roman" w:cs="Times New Roman"/>
          <w:sz w:val="24"/>
          <w:szCs w:val="24"/>
        </w:rPr>
      </w:pPr>
      <w:r w:rsidRPr="003120BD">
        <w:rPr>
          <w:sz w:val="24"/>
          <w:szCs w:val="24"/>
        </w:rPr>
        <w:t>How should we define power?</w:t>
      </w:r>
    </w:p>
    <w:p w14:paraId="75FB3176" w14:textId="370FDA82" w:rsidR="00C77974" w:rsidRPr="003120BD" w:rsidRDefault="003120BD" w:rsidP="003120BD">
      <w:pPr>
        <w:pStyle w:val="ListParagraph"/>
        <w:numPr>
          <w:ilvl w:val="0"/>
          <w:numId w:val="2"/>
        </w:numPr>
        <w:rPr>
          <w:rFonts w:ascii="Times New Roman" w:eastAsiaTheme="minorEastAsia" w:hAnsi="Times New Roman" w:cs="Times New Roman"/>
          <w:sz w:val="24"/>
          <w:szCs w:val="24"/>
        </w:rPr>
      </w:pPr>
      <w:r w:rsidRPr="003120BD">
        <w:rPr>
          <w:sz w:val="24"/>
          <w:szCs w:val="24"/>
        </w:rPr>
        <w:t>How can we be full of grace and power?</w:t>
      </w:r>
      <w:r w:rsidR="00C77974" w:rsidRPr="003120BD">
        <w:rPr>
          <w:sz w:val="24"/>
          <w:szCs w:val="24"/>
        </w:rPr>
        <w:br w:type="page"/>
      </w:r>
    </w:p>
    <w:p w14:paraId="53B313B3" w14:textId="08B32270" w:rsidR="00F36096" w:rsidRDefault="00F36096" w:rsidP="00FE2065">
      <w:pPr>
        <w:pStyle w:val="Heading1"/>
        <w:rPr>
          <w:sz w:val="36"/>
          <w:szCs w:val="36"/>
        </w:rPr>
      </w:pPr>
      <w:bookmarkStart w:id="0" w:name="_GoBack"/>
      <w:r>
        <w:rPr>
          <w:sz w:val="36"/>
          <w:szCs w:val="36"/>
        </w:rPr>
        <w:lastRenderedPageBreak/>
        <w:t>What is this Grace?</w:t>
      </w:r>
    </w:p>
    <w:p w14:paraId="6B08C251" w14:textId="1EB2989D" w:rsidR="00EB0A9D" w:rsidRPr="00EB0A9D" w:rsidRDefault="00DA7D10" w:rsidP="00EB0A9D">
      <w:pPr>
        <w:pStyle w:val="Heading2"/>
        <w:rPr>
          <w:sz w:val="24"/>
          <w:szCs w:val="24"/>
        </w:rPr>
      </w:pPr>
      <w:r w:rsidRPr="00EB0A9D">
        <w:rPr>
          <w:sz w:val="24"/>
          <w:szCs w:val="24"/>
        </w:rPr>
        <w:t xml:space="preserve">Grace </w:t>
      </w:r>
      <w:r w:rsidR="00EB0A9D">
        <w:rPr>
          <w:sz w:val="24"/>
          <w:szCs w:val="24"/>
        </w:rPr>
        <w:t>best example…</w:t>
      </w:r>
    </w:p>
    <w:p w14:paraId="5D461865" w14:textId="7179DC63" w:rsidR="00EB0A9D" w:rsidRPr="002E03A5" w:rsidRDefault="00EB0A9D" w:rsidP="00EB0A9D">
      <w:pPr>
        <w:rPr>
          <w:b/>
        </w:rPr>
      </w:pPr>
      <w:r w:rsidRPr="002E03A5">
        <w:rPr>
          <w:b/>
        </w:rPr>
        <w:t xml:space="preserve">John 1:14 (ESV) </w:t>
      </w:r>
    </w:p>
    <w:p w14:paraId="6522C157" w14:textId="77777777" w:rsidR="00EB0A9D" w:rsidRDefault="00EB0A9D" w:rsidP="00EB0A9D">
      <w:pPr>
        <w:spacing w:after="0"/>
        <w:ind w:firstLine="240"/>
        <w:rPr>
          <w:sz w:val="24"/>
          <w:szCs w:val="24"/>
        </w:rPr>
      </w:pPr>
      <w:r>
        <w:rPr>
          <w:rFonts w:ascii="Arial" w:hAnsi="Arial" w:cs="Arial"/>
          <w:b/>
          <w:bCs/>
          <w:sz w:val="24"/>
          <w:szCs w:val="24"/>
          <w:vertAlign w:val="superscript"/>
        </w:rPr>
        <w:t>14 </w:t>
      </w:r>
      <w:r>
        <w:rPr>
          <w:sz w:val="24"/>
          <w:szCs w:val="24"/>
        </w:rPr>
        <w:t xml:space="preserve">And the Word became flesh and dwelt among us, and we have seen his glory, glory as of the only Son from the Father, full of grace and truth. </w:t>
      </w:r>
    </w:p>
    <w:p w14:paraId="5B3CDA95" w14:textId="4F2E2F05" w:rsidR="00F36096" w:rsidRDefault="00EB0A9D" w:rsidP="00F36096">
      <w:pPr>
        <w:pStyle w:val="Heading2"/>
        <w:rPr>
          <w:sz w:val="24"/>
          <w:szCs w:val="24"/>
        </w:rPr>
      </w:pPr>
      <w:r>
        <w:rPr>
          <w:sz w:val="24"/>
          <w:szCs w:val="24"/>
        </w:rPr>
        <w:t>Grace available for you and me…</w:t>
      </w:r>
    </w:p>
    <w:p w14:paraId="06E39A72" w14:textId="77777777" w:rsidR="00EB0A9D" w:rsidRPr="002E03A5" w:rsidRDefault="00EB0A9D" w:rsidP="00EB0A9D">
      <w:pPr>
        <w:rPr>
          <w:b/>
        </w:rPr>
      </w:pPr>
      <w:r w:rsidRPr="002E03A5">
        <w:rPr>
          <w:b/>
        </w:rPr>
        <w:t xml:space="preserve">Romans 3:24 (ESV) </w:t>
      </w:r>
    </w:p>
    <w:p w14:paraId="64A8CAD9" w14:textId="77777777" w:rsidR="00EB0A9D" w:rsidRDefault="00EB0A9D" w:rsidP="00EB0A9D">
      <w:pPr>
        <w:spacing w:after="0"/>
        <w:rPr>
          <w:sz w:val="24"/>
          <w:szCs w:val="24"/>
        </w:rPr>
      </w:pPr>
      <w:r>
        <w:rPr>
          <w:rFonts w:ascii="Arial" w:hAnsi="Arial" w:cs="Arial"/>
          <w:b/>
          <w:bCs/>
          <w:sz w:val="24"/>
          <w:szCs w:val="24"/>
          <w:vertAlign w:val="superscript"/>
        </w:rPr>
        <w:t>24 </w:t>
      </w:r>
      <w:r>
        <w:rPr>
          <w:sz w:val="24"/>
          <w:szCs w:val="24"/>
        </w:rPr>
        <w:t xml:space="preserve">and are justified by his grace as a gift, through the redemption that is in Christ Jesus, </w:t>
      </w:r>
    </w:p>
    <w:p w14:paraId="52A32136" w14:textId="33592ACF" w:rsidR="00EB0A9D" w:rsidRDefault="00EB0A9D" w:rsidP="00EB0A9D">
      <w:pPr>
        <w:pStyle w:val="Heading2"/>
        <w:rPr>
          <w:sz w:val="24"/>
          <w:szCs w:val="24"/>
        </w:rPr>
      </w:pPr>
      <w:r>
        <w:rPr>
          <w:sz w:val="24"/>
          <w:szCs w:val="24"/>
        </w:rPr>
        <w:t>Grace is not works…</w:t>
      </w:r>
    </w:p>
    <w:p w14:paraId="7980724F" w14:textId="77777777" w:rsidR="00EB0A9D" w:rsidRPr="002E03A5" w:rsidRDefault="00EB0A9D" w:rsidP="00EB0A9D">
      <w:pPr>
        <w:rPr>
          <w:b/>
        </w:rPr>
      </w:pPr>
      <w:r w:rsidRPr="002E03A5">
        <w:rPr>
          <w:b/>
        </w:rPr>
        <w:t xml:space="preserve">Romans 11:5–6 (ESV) </w:t>
      </w:r>
    </w:p>
    <w:p w14:paraId="4FAE3044" w14:textId="77777777" w:rsidR="00EB0A9D" w:rsidRDefault="00EB0A9D" w:rsidP="00EB0A9D">
      <w:pPr>
        <w:spacing w:after="0"/>
        <w:rPr>
          <w:sz w:val="24"/>
          <w:szCs w:val="24"/>
        </w:rPr>
      </w:pPr>
      <w:r>
        <w:rPr>
          <w:rFonts w:ascii="Arial" w:hAnsi="Arial" w:cs="Arial"/>
          <w:b/>
          <w:bCs/>
          <w:sz w:val="24"/>
          <w:szCs w:val="24"/>
          <w:vertAlign w:val="superscript"/>
        </w:rPr>
        <w:t>5 </w:t>
      </w:r>
      <w:r>
        <w:rPr>
          <w:sz w:val="24"/>
          <w:szCs w:val="24"/>
        </w:rPr>
        <w:t xml:space="preserve">So too </w:t>
      </w:r>
      <w:proofErr w:type="gramStart"/>
      <w:r>
        <w:rPr>
          <w:sz w:val="24"/>
          <w:szCs w:val="24"/>
        </w:rPr>
        <w:t>at the present time</w:t>
      </w:r>
      <w:proofErr w:type="gramEnd"/>
      <w:r>
        <w:rPr>
          <w:sz w:val="24"/>
          <w:szCs w:val="24"/>
        </w:rPr>
        <w:t xml:space="preserve"> there is a remnant, chosen by grace. </w:t>
      </w:r>
      <w:r>
        <w:rPr>
          <w:rFonts w:ascii="Arial" w:hAnsi="Arial" w:cs="Arial"/>
          <w:b/>
          <w:bCs/>
          <w:sz w:val="24"/>
          <w:szCs w:val="24"/>
          <w:vertAlign w:val="superscript"/>
        </w:rPr>
        <w:t>6 </w:t>
      </w:r>
      <w:r>
        <w:rPr>
          <w:sz w:val="24"/>
          <w:szCs w:val="24"/>
        </w:rPr>
        <w:t xml:space="preserve">But if it is by grace, it is no longer </w:t>
      </w:r>
      <w:proofErr w:type="gramStart"/>
      <w:r>
        <w:rPr>
          <w:sz w:val="24"/>
          <w:szCs w:val="24"/>
        </w:rPr>
        <w:t>on the basis of</w:t>
      </w:r>
      <w:proofErr w:type="gramEnd"/>
      <w:r>
        <w:rPr>
          <w:sz w:val="24"/>
          <w:szCs w:val="24"/>
        </w:rPr>
        <w:t xml:space="preserve"> works; otherwise grace would no longer be grace. </w:t>
      </w:r>
    </w:p>
    <w:p w14:paraId="15EF6E3B" w14:textId="203782F1" w:rsidR="00F36096" w:rsidRDefault="00F36096" w:rsidP="00F36096">
      <w:pPr>
        <w:pStyle w:val="Heading1"/>
        <w:rPr>
          <w:sz w:val="36"/>
          <w:szCs w:val="36"/>
        </w:rPr>
      </w:pPr>
      <w:r>
        <w:rPr>
          <w:sz w:val="36"/>
          <w:szCs w:val="36"/>
        </w:rPr>
        <w:t>What is this Power?</w:t>
      </w:r>
    </w:p>
    <w:p w14:paraId="0CA70E54" w14:textId="3A3B9274" w:rsidR="00F36096" w:rsidRDefault="002A5475" w:rsidP="00F36096">
      <w:pPr>
        <w:pStyle w:val="Heading2"/>
        <w:rPr>
          <w:sz w:val="24"/>
          <w:szCs w:val="24"/>
        </w:rPr>
      </w:pPr>
      <w:r>
        <w:rPr>
          <w:sz w:val="24"/>
          <w:szCs w:val="24"/>
        </w:rPr>
        <w:t>Power’s best example</w:t>
      </w:r>
    </w:p>
    <w:p w14:paraId="2109BD05" w14:textId="77777777" w:rsidR="0003056C" w:rsidRPr="002E03A5" w:rsidRDefault="0003056C" w:rsidP="0003056C">
      <w:pPr>
        <w:rPr>
          <w:b/>
        </w:rPr>
      </w:pPr>
      <w:r w:rsidRPr="002E03A5">
        <w:rPr>
          <w:b/>
        </w:rPr>
        <w:t xml:space="preserve">Romans 1:16 (ESV) </w:t>
      </w:r>
    </w:p>
    <w:p w14:paraId="146EA193" w14:textId="77777777" w:rsidR="0003056C" w:rsidRDefault="0003056C" w:rsidP="0003056C">
      <w:pPr>
        <w:spacing w:after="0"/>
        <w:ind w:firstLine="240"/>
        <w:rPr>
          <w:rFonts w:ascii="Calibri" w:hAnsi="Calibri" w:cs="Calibri"/>
          <w:sz w:val="24"/>
          <w:szCs w:val="24"/>
        </w:rPr>
      </w:pPr>
      <w:r>
        <w:rPr>
          <w:rFonts w:ascii="Arial" w:hAnsi="Arial" w:cs="Arial"/>
          <w:b/>
          <w:bCs/>
          <w:sz w:val="24"/>
          <w:szCs w:val="24"/>
          <w:vertAlign w:val="superscript"/>
        </w:rPr>
        <w:t>16 </w:t>
      </w:r>
      <w:r>
        <w:rPr>
          <w:sz w:val="24"/>
          <w:szCs w:val="24"/>
        </w:rPr>
        <w:t xml:space="preserve">For I am not ashamed of the gospel, for it is the power of God for salvation to everyone who believes, to the Jew first </w:t>
      </w:r>
      <w:proofErr w:type="gramStart"/>
      <w:r>
        <w:rPr>
          <w:sz w:val="24"/>
          <w:szCs w:val="24"/>
        </w:rPr>
        <w:t>and also</w:t>
      </w:r>
      <w:proofErr w:type="gramEnd"/>
      <w:r>
        <w:rPr>
          <w:sz w:val="24"/>
          <w:szCs w:val="24"/>
        </w:rPr>
        <w:t xml:space="preserve"> to the Greek. </w:t>
      </w:r>
    </w:p>
    <w:p w14:paraId="1A6E3666" w14:textId="64AFB355" w:rsidR="002A5475" w:rsidRDefault="0003056C" w:rsidP="0003056C">
      <w:pPr>
        <w:pStyle w:val="Heading2"/>
        <w:rPr>
          <w:sz w:val="24"/>
          <w:szCs w:val="24"/>
        </w:rPr>
      </w:pPr>
      <w:r>
        <w:rPr>
          <w:sz w:val="24"/>
          <w:szCs w:val="24"/>
        </w:rPr>
        <w:t>Power available for you and me</w:t>
      </w:r>
    </w:p>
    <w:p w14:paraId="029A62AD" w14:textId="77777777" w:rsidR="0003056C" w:rsidRPr="002E03A5" w:rsidRDefault="0003056C" w:rsidP="0003056C">
      <w:pPr>
        <w:rPr>
          <w:b/>
        </w:rPr>
      </w:pPr>
      <w:r w:rsidRPr="002E03A5">
        <w:rPr>
          <w:b/>
        </w:rPr>
        <w:t xml:space="preserve">1 Corinthians 1:18 (ESV) </w:t>
      </w:r>
    </w:p>
    <w:p w14:paraId="55D46673" w14:textId="77777777" w:rsidR="0003056C" w:rsidRDefault="0003056C" w:rsidP="0003056C">
      <w:pPr>
        <w:spacing w:after="0"/>
        <w:ind w:firstLine="240"/>
        <w:rPr>
          <w:rFonts w:ascii="Calibri" w:hAnsi="Calibri" w:cs="Calibri"/>
          <w:sz w:val="24"/>
          <w:szCs w:val="24"/>
        </w:rPr>
      </w:pPr>
      <w:r>
        <w:rPr>
          <w:rFonts w:ascii="Arial" w:hAnsi="Arial" w:cs="Arial"/>
          <w:b/>
          <w:bCs/>
          <w:sz w:val="24"/>
          <w:szCs w:val="24"/>
          <w:vertAlign w:val="superscript"/>
        </w:rPr>
        <w:t>18 </w:t>
      </w:r>
      <w:r>
        <w:rPr>
          <w:sz w:val="24"/>
          <w:szCs w:val="24"/>
        </w:rPr>
        <w:t xml:space="preserve">For the word of the cross is folly to those who are perishing, but to us who are being saved it is the power of God. </w:t>
      </w:r>
    </w:p>
    <w:p w14:paraId="437FB159" w14:textId="0BF95FBD" w:rsidR="0003056C" w:rsidRDefault="004B65D9" w:rsidP="004B65D9">
      <w:pPr>
        <w:pStyle w:val="Heading2"/>
        <w:rPr>
          <w:sz w:val="24"/>
          <w:szCs w:val="24"/>
        </w:rPr>
      </w:pPr>
      <w:r>
        <w:rPr>
          <w:sz w:val="24"/>
          <w:szCs w:val="24"/>
        </w:rPr>
        <w:t>Power is Christ</w:t>
      </w:r>
    </w:p>
    <w:p w14:paraId="0370E1ED" w14:textId="77777777" w:rsidR="004B65D9" w:rsidRPr="002E03A5" w:rsidRDefault="004B65D9" w:rsidP="004B65D9">
      <w:pPr>
        <w:rPr>
          <w:b/>
        </w:rPr>
      </w:pPr>
      <w:r w:rsidRPr="002E03A5">
        <w:rPr>
          <w:b/>
        </w:rPr>
        <w:t xml:space="preserve">2 Peter 1:3 (ESV) </w:t>
      </w:r>
    </w:p>
    <w:p w14:paraId="0CF5F86C" w14:textId="77777777" w:rsidR="004B65D9" w:rsidRDefault="004B65D9" w:rsidP="004B65D9">
      <w:pPr>
        <w:spacing w:after="0"/>
        <w:ind w:firstLine="240"/>
        <w:rPr>
          <w:rFonts w:ascii="Calibri" w:hAnsi="Calibri" w:cs="Calibri"/>
          <w:sz w:val="24"/>
          <w:szCs w:val="24"/>
        </w:rPr>
      </w:pPr>
      <w:r>
        <w:rPr>
          <w:rFonts w:ascii="Arial" w:hAnsi="Arial" w:cs="Arial"/>
          <w:b/>
          <w:bCs/>
          <w:sz w:val="24"/>
          <w:szCs w:val="24"/>
          <w:vertAlign w:val="superscript"/>
        </w:rPr>
        <w:lastRenderedPageBreak/>
        <w:t>3 </w:t>
      </w:r>
      <w:r>
        <w:rPr>
          <w:sz w:val="24"/>
          <w:szCs w:val="24"/>
        </w:rPr>
        <w:t xml:space="preserve">His divine power has granted to us all things that pertain to life and godliness, through the knowledge of him who called us to his own glory and excellence, </w:t>
      </w:r>
    </w:p>
    <w:p w14:paraId="68240FE3" w14:textId="36A78556" w:rsidR="00FE2065" w:rsidRDefault="00FE2065" w:rsidP="00FE2065">
      <w:pPr>
        <w:pStyle w:val="Heading1"/>
        <w:rPr>
          <w:sz w:val="36"/>
          <w:szCs w:val="36"/>
        </w:rPr>
      </w:pPr>
      <w:r>
        <w:rPr>
          <w:sz w:val="36"/>
          <w:szCs w:val="36"/>
        </w:rPr>
        <w:t>Why was Stephen full of God’s grace and power?</w:t>
      </w:r>
    </w:p>
    <w:p w14:paraId="47492D2B" w14:textId="4369ED57" w:rsidR="00FE2065" w:rsidRDefault="00FE2065" w:rsidP="00FE2065">
      <w:pPr>
        <w:pStyle w:val="Heading2"/>
        <w:rPr>
          <w:sz w:val="24"/>
          <w:szCs w:val="24"/>
        </w:rPr>
      </w:pPr>
      <w:r>
        <w:rPr>
          <w:sz w:val="24"/>
          <w:szCs w:val="24"/>
        </w:rPr>
        <w:t>He was familiar with the righteous acts of Jesus</w:t>
      </w:r>
    </w:p>
    <w:p w14:paraId="19CF019B" w14:textId="77777777" w:rsidR="004B65D9" w:rsidRPr="002E03A5" w:rsidRDefault="004B65D9" w:rsidP="004B65D9">
      <w:pPr>
        <w:rPr>
          <w:b/>
        </w:rPr>
      </w:pPr>
      <w:r w:rsidRPr="002E03A5">
        <w:rPr>
          <w:b/>
        </w:rPr>
        <w:t xml:space="preserve">Acts 6:10 (ESV) </w:t>
      </w:r>
    </w:p>
    <w:p w14:paraId="357D4A09" w14:textId="77777777" w:rsidR="004B65D9" w:rsidRDefault="004B65D9" w:rsidP="004B65D9">
      <w:pPr>
        <w:spacing w:after="0"/>
        <w:rPr>
          <w:sz w:val="24"/>
          <w:szCs w:val="24"/>
        </w:rPr>
      </w:pPr>
      <w:r>
        <w:rPr>
          <w:rFonts w:ascii="Arial" w:hAnsi="Arial" w:cs="Arial"/>
          <w:b/>
          <w:bCs/>
          <w:sz w:val="24"/>
          <w:szCs w:val="24"/>
          <w:vertAlign w:val="superscript"/>
        </w:rPr>
        <w:t>10 </w:t>
      </w:r>
      <w:r>
        <w:rPr>
          <w:sz w:val="24"/>
          <w:szCs w:val="24"/>
        </w:rPr>
        <w:t xml:space="preserve">But they could not withstand the wisdom and the Spirit with which he was speaking. </w:t>
      </w:r>
    </w:p>
    <w:p w14:paraId="4C32A6F3" w14:textId="7483DC50" w:rsidR="00FE2065" w:rsidRDefault="00FE2065" w:rsidP="00FE2065">
      <w:pPr>
        <w:pStyle w:val="Heading2"/>
        <w:rPr>
          <w:sz w:val="24"/>
          <w:szCs w:val="24"/>
        </w:rPr>
      </w:pPr>
      <w:r>
        <w:rPr>
          <w:sz w:val="24"/>
          <w:szCs w:val="24"/>
        </w:rPr>
        <w:t xml:space="preserve">He operated under the grace of Jesus </w:t>
      </w:r>
    </w:p>
    <w:p w14:paraId="24D153A2" w14:textId="77777777" w:rsidR="004B65D9" w:rsidRPr="002E03A5" w:rsidRDefault="004B65D9" w:rsidP="004B65D9">
      <w:pPr>
        <w:rPr>
          <w:b/>
        </w:rPr>
      </w:pPr>
      <w:r w:rsidRPr="002E03A5">
        <w:rPr>
          <w:b/>
        </w:rPr>
        <w:t xml:space="preserve">2 Timothy 1:9 (ESV) </w:t>
      </w:r>
    </w:p>
    <w:p w14:paraId="01A7D4E3" w14:textId="06E9930F" w:rsidR="004B65D9" w:rsidRPr="004B65D9" w:rsidRDefault="004B65D9" w:rsidP="004B65D9">
      <w:pPr>
        <w:spacing w:after="0"/>
        <w:rPr>
          <w:sz w:val="24"/>
          <w:szCs w:val="24"/>
        </w:rPr>
      </w:pPr>
      <w:r>
        <w:rPr>
          <w:rFonts w:ascii="Arial" w:hAnsi="Arial" w:cs="Arial"/>
          <w:b/>
          <w:bCs/>
          <w:sz w:val="24"/>
          <w:szCs w:val="24"/>
          <w:vertAlign w:val="superscript"/>
        </w:rPr>
        <w:t>9 </w:t>
      </w:r>
      <w:r>
        <w:rPr>
          <w:sz w:val="24"/>
          <w:szCs w:val="24"/>
        </w:rPr>
        <w:t xml:space="preserve">who saved us and called us to a holy calling, not because of our works but because of his own purpose and grace, which he gave us in Christ Jesus before the ages began, </w:t>
      </w:r>
    </w:p>
    <w:p w14:paraId="1C677123" w14:textId="567351FB" w:rsidR="00FE2065" w:rsidRDefault="007456EB" w:rsidP="00FE2065">
      <w:pPr>
        <w:pStyle w:val="Heading2"/>
        <w:rPr>
          <w:sz w:val="24"/>
          <w:szCs w:val="24"/>
        </w:rPr>
      </w:pPr>
      <w:r>
        <w:rPr>
          <w:sz w:val="24"/>
          <w:szCs w:val="24"/>
        </w:rPr>
        <w:t>C</w:t>
      </w:r>
      <w:r w:rsidR="00FE2065">
        <w:rPr>
          <w:sz w:val="24"/>
          <w:szCs w:val="24"/>
        </w:rPr>
        <w:t xml:space="preserve">onviction and knowledge of Jesus </w:t>
      </w:r>
      <w:r>
        <w:rPr>
          <w:sz w:val="24"/>
          <w:szCs w:val="24"/>
        </w:rPr>
        <w:t xml:space="preserve">showed Stephen and us </w:t>
      </w:r>
      <w:r w:rsidR="00FE2065">
        <w:rPr>
          <w:sz w:val="24"/>
          <w:szCs w:val="24"/>
        </w:rPr>
        <w:t xml:space="preserve">how </w:t>
      </w:r>
      <w:r>
        <w:rPr>
          <w:sz w:val="24"/>
          <w:szCs w:val="24"/>
        </w:rPr>
        <w:t>to live</w:t>
      </w:r>
      <w:r w:rsidR="00FE2065">
        <w:rPr>
          <w:sz w:val="24"/>
          <w:szCs w:val="24"/>
        </w:rPr>
        <w:t xml:space="preserve"> </w:t>
      </w:r>
      <w:r>
        <w:rPr>
          <w:sz w:val="24"/>
          <w:szCs w:val="24"/>
        </w:rPr>
        <w:t>our</w:t>
      </w:r>
      <w:r w:rsidR="00FE2065">
        <w:rPr>
          <w:sz w:val="24"/>
          <w:szCs w:val="24"/>
        </w:rPr>
        <w:t xml:space="preserve"> life</w:t>
      </w:r>
    </w:p>
    <w:p w14:paraId="2ECB4D3A" w14:textId="77777777" w:rsidR="004B65D9" w:rsidRPr="002E03A5" w:rsidRDefault="004B65D9" w:rsidP="004B65D9">
      <w:pPr>
        <w:rPr>
          <w:b/>
        </w:rPr>
      </w:pPr>
      <w:r w:rsidRPr="002E03A5">
        <w:rPr>
          <w:b/>
        </w:rPr>
        <w:t xml:space="preserve">Acts 6:15 (ESV) </w:t>
      </w:r>
    </w:p>
    <w:p w14:paraId="485E651D" w14:textId="77777777" w:rsidR="004B65D9" w:rsidRDefault="004B65D9" w:rsidP="004B65D9">
      <w:pPr>
        <w:spacing w:after="0"/>
        <w:rPr>
          <w:sz w:val="24"/>
          <w:szCs w:val="24"/>
        </w:rPr>
      </w:pPr>
      <w:r>
        <w:rPr>
          <w:rFonts w:ascii="Arial" w:hAnsi="Arial" w:cs="Arial"/>
          <w:b/>
          <w:bCs/>
          <w:sz w:val="24"/>
          <w:szCs w:val="24"/>
          <w:vertAlign w:val="superscript"/>
        </w:rPr>
        <w:t>15 </w:t>
      </w:r>
      <w:r>
        <w:rPr>
          <w:sz w:val="24"/>
          <w:szCs w:val="24"/>
        </w:rPr>
        <w:t xml:space="preserve">And gazing at him, all who sat in the council saw that his face was like the face of an angel. </w:t>
      </w:r>
    </w:p>
    <w:p w14:paraId="204E5550" w14:textId="1D2E111B" w:rsidR="00812B80" w:rsidRPr="007456EB" w:rsidRDefault="007456EB" w:rsidP="007456EB">
      <w:pPr>
        <w:pStyle w:val="Heading1"/>
        <w:rPr>
          <w:sz w:val="36"/>
          <w:szCs w:val="36"/>
        </w:rPr>
      </w:pPr>
      <w:r w:rsidRPr="007456EB">
        <w:rPr>
          <w:sz w:val="36"/>
          <w:szCs w:val="36"/>
        </w:rPr>
        <w:t>P</w:t>
      </w:r>
      <w:r w:rsidR="00812B80" w:rsidRPr="007456EB">
        <w:rPr>
          <w:sz w:val="36"/>
          <w:szCs w:val="36"/>
        </w:rPr>
        <w:t>ower builds Christian character</w:t>
      </w:r>
    </w:p>
    <w:p w14:paraId="782BB0B5" w14:textId="77777777" w:rsidR="00812B80" w:rsidRPr="00C77974" w:rsidRDefault="00812B80">
      <w:pPr>
        <w:spacing w:before="180"/>
        <w:rPr>
          <w:sz w:val="24"/>
          <w:szCs w:val="24"/>
        </w:rPr>
      </w:pPr>
      <w:r w:rsidRPr="00C77974">
        <w:rPr>
          <w:b/>
          <w:bCs/>
          <w:sz w:val="24"/>
          <w:szCs w:val="24"/>
        </w:rPr>
        <w:t>Romans 15:13</w:t>
      </w:r>
      <w:r w:rsidRPr="00C77974">
        <w:rPr>
          <w:b/>
          <w:bCs/>
          <w:color w:val="A0A0A0"/>
          <w:sz w:val="24"/>
          <w:szCs w:val="24"/>
        </w:rPr>
        <w:t xml:space="preserve"> ESV</w:t>
      </w:r>
    </w:p>
    <w:p w14:paraId="54DEC6E4" w14:textId="68379400" w:rsidR="00812B80" w:rsidRPr="00C77974" w:rsidRDefault="00812B80" w:rsidP="007456EB">
      <w:pPr>
        <w:spacing w:after="180"/>
        <w:rPr>
          <w:sz w:val="24"/>
          <w:szCs w:val="24"/>
        </w:rPr>
      </w:pPr>
      <w:r w:rsidRPr="00C77974">
        <w:rPr>
          <w:sz w:val="24"/>
          <w:szCs w:val="24"/>
        </w:rPr>
        <w:t xml:space="preserve">May the God of hope fill you with all joy and peace in believing, so that by the power of the Holy Spirit you may abound in hope. </w:t>
      </w:r>
      <w:r w:rsidRPr="00C77974">
        <w:rPr>
          <w:sz w:val="24"/>
          <w:szCs w:val="24"/>
        </w:rPr>
        <w:br/>
        <w:t xml:space="preserve">See also 2 </w:t>
      </w:r>
      <w:proofErr w:type="spellStart"/>
      <w:r w:rsidRPr="00C77974">
        <w:rPr>
          <w:sz w:val="24"/>
          <w:szCs w:val="24"/>
        </w:rPr>
        <w:t>Ti</w:t>
      </w:r>
      <w:proofErr w:type="spellEnd"/>
      <w:r w:rsidRPr="00C77974">
        <w:rPr>
          <w:sz w:val="24"/>
          <w:szCs w:val="24"/>
        </w:rPr>
        <w:t xml:space="preserve"> 1:7</w:t>
      </w:r>
    </w:p>
    <w:p w14:paraId="0180F764" w14:textId="71E85C61" w:rsidR="00812B80" w:rsidRPr="00C77974" w:rsidRDefault="007456EB">
      <w:pPr>
        <w:pStyle w:val="Heading1"/>
        <w:rPr>
          <w:sz w:val="36"/>
          <w:szCs w:val="36"/>
        </w:rPr>
      </w:pPr>
      <w:r>
        <w:rPr>
          <w:sz w:val="36"/>
          <w:szCs w:val="36"/>
        </w:rPr>
        <w:t>P</w:t>
      </w:r>
      <w:r w:rsidR="00812B80" w:rsidRPr="00C77974">
        <w:rPr>
          <w:sz w:val="36"/>
          <w:szCs w:val="36"/>
        </w:rPr>
        <w:t>ower strengthens the church</w:t>
      </w:r>
    </w:p>
    <w:p w14:paraId="4B9F73A5" w14:textId="77777777" w:rsidR="00812B80" w:rsidRPr="00C77974" w:rsidRDefault="00812B80">
      <w:pPr>
        <w:spacing w:before="180"/>
        <w:rPr>
          <w:sz w:val="24"/>
          <w:szCs w:val="24"/>
        </w:rPr>
      </w:pPr>
      <w:r w:rsidRPr="00C77974">
        <w:rPr>
          <w:b/>
          <w:bCs/>
          <w:sz w:val="24"/>
          <w:szCs w:val="24"/>
        </w:rPr>
        <w:t>Ephesians 3:16</w:t>
      </w:r>
      <w:r w:rsidRPr="00C77974">
        <w:rPr>
          <w:b/>
          <w:bCs/>
          <w:color w:val="A0A0A0"/>
          <w:sz w:val="24"/>
          <w:szCs w:val="24"/>
        </w:rPr>
        <w:t xml:space="preserve"> ESV</w:t>
      </w:r>
    </w:p>
    <w:p w14:paraId="7200592D" w14:textId="3535CF35" w:rsidR="00812B80" w:rsidRPr="00C77974" w:rsidRDefault="00812B80" w:rsidP="007456EB">
      <w:pPr>
        <w:spacing w:after="180"/>
        <w:rPr>
          <w:sz w:val="24"/>
          <w:szCs w:val="24"/>
        </w:rPr>
      </w:pPr>
      <w:r w:rsidRPr="00C77974">
        <w:rPr>
          <w:sz w:val="24"/>
          <w:szCs w:val="24"/>
        </w:rPr>
        <w:t xml:space="preserve">that </w:t>
      </w:r>
      <w:proofErr w:type="gramStart"/>
      <w:r w:rsidRPr="00C77974">
        <w:rPr>
          <w:sz w:val="24"/>
          <w:szCs w:val="24"/>
        </w:rPr>
        <w:t>according to</w:t>
      </w:r>
      <w:proofErr w:type="gramEnd"/>
      <w:r w:rsidRPr="00C77974">
        <w:rPr>
          <w:sz w:val="24"/>
          <w:szCs w:val="24"/>
        </w:rPr>
        <w:t xml:space="preserve"> the riches of his glory he may grant you to be strengthened with power through his Spirit in your inner being, </w:t>
      </w:r>
      <w:r w:rsidRPr="00C77974">
        <w:rPr>
          <w:sz w:val="24"/>
          <w:szCs w:val="24"/>
        </w:rPr>
        <w:br/>
        <w:t>See also Ro 1:11; 1 Co 1:7–8</w:t>
      </w:r>
    </w:p>
    <w:bookmarkEnd w:id="0"/>
    <w:p w14:paraId="1D09D165" w14:textId="00B5589B" w:rsidR="007456EB" w:rsidRPr="00807E44" w:rsidRDefault="007456EB" w:rsidP="007456EB">
      <w:pPr>
        <w:pStyle w:val="Default"/>
        <w:spacing w:after="120"/>
        <w:rPr>
          <w:b/>
          <w:bCs/>
        </w:rPr>
      </w:pPr>
      <w:r w:rsidRPr="00807E44">
        <w:rPr>
          <w:noProof/>
        </w:rPr>
        <w:lastRenderedPageBreak/>
        <w:drawing>
          <wp:anchor distT="152400" distB="152400" distL="152400" distR="152400" simplePos="0" relativeHeight="251659264" behindDoc="0" locked="0" layoutInCell="1" allowOverlap="1" wp14:anchorId="7A5166D8" wp14:editId="35575B08">
            <wp:simplePos x="0" y="0"/>
            <wp:positionH relativeFrom="page">
              <wp:posOffset>393656</wp:posOffset>
            </wp:positionH>
            <wp:positionV relativeFrom="page">
              <wp:posOffset>2143541</wp:posOffset>
            </wp:positionV>
            <wp:extent cx="2981910" cy="5636173"/>
            <wp:effectExtent l="0" t="0" r="9525" b="3175"/>
            <wp:wrapThrough wrapText="bothSides" distL="152400" distR="152400">
              <wp:wrapPolygon edited="1">
                <wp:start x="0" y="0"/>
                <wp:lineTo x="21600" y="0"/>
                <wp:lineTo x="21600" y="21600"/>
                <wp:lineTo x="0" y="21600"/>
                <wp:lineTo x="0" y="0"/>
              </wp:wrapPolygon>
            </wp:wrapThrough>
            <wp:docPr id="3" name="officeArt object"/>
            <wp:cNvGraphicFramePr/>
            <a:graphic xmlns:a="http://schemas.openxmlformats.org/drawingml/2006/main">
              <a:graphicData uri="http://schemas.openxmlformats.org/drawingml/2006/picture">
                <pic:pic xmlns:pic="http://schemas.openxmlformats.org/drawingml/2006/picture">
                  <pic:nvPicPr>
                    <pic:cNvPr id="1073741826" name="Salvation HBRCB.jpg"/>
                    <pic:cNvPicPr>
                      <a:picLocks noChangeAspect="1"/>
                    </pic:cNvPicPr>
                  </pic:nvPicPr>
                  <pic:blipFill>
                    <a:blip r:embed="rId8">
                      <a:extLst/>
                    </a:blip>
                    <a:stretch>
                      <a:fillRect/>
                    </a:stretch>
                  </pic:blipFill>
                  <pic:spPr>
                    <a:xfrm>
                      <a:off x="0" y="0"/>
                      <a:ext cx="2981910" cy="5636173"/>
                    </a:xfrm>
                    <a:prstGeom prst="rect">
                      <a:avLst/>
                    </a:prstGeom>
                    <a:ln w="12700" cap="flat">
                      <a:noFill/>
                      <a:miter lim="400000"/>
                    </a:ln>
                    <a:effectLst/>
                  </pic:spPr>
                </pic:pic>
              </a:graphicData>
            </a:graphic>
            <wp14:sizeRelV relativeFrom="margin">
              <wp14:pctHeight>0</wp14:pctHeight>
            </wp14:sizeRelV>
          </wp:anchor>
        </w:drawing>
      </w:r>
      <w:r w:rsidRPr="00807E44">
        <w:rPr>
          <w:b/>
          <w:bCs/>
        </w:rPr>
        <w:t>Hear - Romans 10:17 (NIV)</w:t>
      </w:r>
    </w:p>
    <w:p w14:paraId="1CB2D959" w14:textId="17966BE1" w:rsidR="007456EB" w:rsidRPr="00807E44" w:rsidRDefault="007456EB" w:rsidP="007456EB">
      <w:pPr>
        <w:pBdr>
          <w:top w:val="nil"/>
          <w:left w:val="nil"/>
          <w:bottom w:val="nil"/>
          <w:right w:val="nil"/>
          <w:between w:val="nil"/>
          <w:bar w:val="nil"/>
        </w:pBdr>
        <w:spacing w:after="240" w:line="240" w:lineRule="auto"/>
        <w:rPr>
          <w:rFonts w:ascii="Helvetica" w:eastAsia="Helvetica" w:hAnsi="Helvetica" w:cs="Helvetica"/>
          <w:color w:val="000000"/>
          <w:bdr w:val="nil"/>
        </w:rPr>
      </w:pPr>
      <w:r w:rsidRPr="00807E44">
        <w:rPr>
          <w:rFonts w:ascii="Helvetica" w:eastAsia="Helvetica" w:hAnsi="Helvetica" w:cs="Helvetica"/>
          <w:color w:val="000000"/>
          <w:bdr w:val="nil"/>
          <w:vertAlign w:val="superscript"/>
        </w:rPr>
        <w:t>17 </w:t>
      </w:r>
      <w:r w:rsidRPr="00807E44">
        <w:rPr>
          <w:rFonts w:ascii="Helvetica" w:eastAsia="Helvetica" w:hAnsi="Helvetica" w:cs="Helvetica"/>
          <w:color w:val="000000"/>
          <w:bdr w:val="nil"/>
        </w:rPr>
        <w:t>Consequently, faith comes from hearing the message, and the message is heard through the word about Christ.</w:t>
      </w:r>
    </w:p>
    <w:p w14:paraId="1448F404" w14:textId="39D4BC0D" w:rsidR="007456EB" w:rsidRPr="00807E44" w:rsidRDefault="007456EB" w:rsidP="007456EB">
      <w:pPr>
        <w:pBdr>
          <w:top w:val="nil"/>
          <w:left w:val="nil"/>
          <w:bottom w:val="nil"/>
          <w:right w:val="nil"/>
          <w:between w:val="nil"/>
          <w:bar w:val="nil"/>
        </w:pBdr>
        <w:spacing w:after="120" w:line="240" w:lineRule="auto"/>
        <w:rPr>
          <w:rFonts w:ascii="Helvetica" w:eastAsia="Helvetica" w:hAnsi="Helvetica" w:cs="Helvetica"/>
          <w:b/>
          <w:bCs/>
          <w:color w:val="000000"/>
          <w:bdr w:val="nil"/>
        </w:rPr>
      </w:pPr>
      <w:r w:rsidRPr="00807E44">
        <w:rPr>
          <w:rFonts w:ascii="Helvetica" w:eastAsia="Helvetica" w:hAnsi="Helvetica" w:cs="Helvetica"/>
          <w:b/>
          <w:bCs/>
          <w:color w:val="000000"/>
          <w:bdr w:val="nil"/>
        </w:rPr>
        <w:t>Believe - Hebrews 11:6 (NIV)</w:t>
      </w:r>
    </w:p>
    <w:p w14:paraId="4DC5F845" w14:textId="656AF3E8" w:rsidR="007456EB" w:rsidRPr="00807E44" w:rsidRDefault="007456EB" w:rsidP="007456EB">
      <w:pPr>
        <w:pBdr>
          <w:top w:val="nil"/>
          <w:left w:val="nil"/>
          <w:bottom w:val="nil"/>
          <w:right w:val="nil"/>
          <w:between w:val="nil"/>
          <w:bar w:val="nil"/>
        </w:pBdr>
        <w:spacing w:after="240" w:line="240" w:lineRule="auto"/>
        <w:rPr>
          <w:rFonts w:ascii="Helvetica" w:eastAsia="Helvetica" w:hAnsi="Helvetica" w:cs="Helvetica"/>
          <w:color w:val="000000"/>
          <w:bdr w:val="nil"/>
        </w:rPr>
      </w:pPr>
      <w:r w:rsidRPr="00807E44">
        <w:rPr>
          <w:rFonts w:ascii="Helvetica" w:eastAsia="Helvetica" w:hAnsi="Helvetica" w:cs="Helvetica"/>
          <w:color w:val="000000"/>
          <w:bdr w:val="nil"/>
          <w:vertAlign w:val="superscript"/>
        </w:rPr>
        <w:t>6 </w:t>
      </w:r>
      <w:r w:rsidRPr="00807E44">
        <w:rPr>
          <w:rFonts w:ascii="Helvetica" w:eastAsia="Helvetica" w:hAnsi="Helvetica" w:cs="Helvetica"/>
          <w:color w:val="000000"/>
          <w:bdr w:val="nil"/>
        </w:rPr>
        <w:t>And without faith it is impossible to please God, because anyone who comes to him must believe that he exists and that he rewards those who earnestly seek him.</w:t>
      </w:r>
    </w:p>
    <w:p w14:paraId="3ED25F76" w14:textId="77777777" w:rsidR="007456EB" w:rsidRPr="00807E44" w:rsidRDefault="007456EB" w:rsidP="007456EB">
      <w:pPr>
        <w:pBdr>
          <w:top w:val="nil"/>
          <w:left w:val="nil"/>
          <w:bottom w:val="nil"/>
          <w:right w:val="nil"/>
          <w:between w:val="nil"/>
          <w:bar w:val="nil"/>
        </w:pBdr>
        <w:spacing w:after="120" w:line="240" w:lineRule="auto"/>
        <w:rPr>
          <w:rFonts w:ascii="Helvetica" w:eastAsia="Helvetica" w:hAnsi="Helvetica" w:cs="Helvetica"/>
          <w:b/>
          <w:bCs/>
          <w:color w:val="000000"/>
          <w:bdr w:val="nil"/>
        </w:rPr>
      </w:pPr>
      <w:r w:rsidRPr="00807E44">
        <w:rPr>
          <w:rFonts w:ascii="Helvetica" w:eastAsia="Helvetica" w:hAnsi="Helvetica" w:cs="Helvetica"/>
          <w:b/>
          <w:bCs/>
          <w:color w:val="000000"/>
          <w:bdr w:val="nil"/>
        </w:rPr>
        <w:t>Repent - Acts 17:30 (NIV)</w:t>
      </w:r>
    </w:p>
    <w:p w14:paraId="27A4F707" w14:textId="77777777" w:rsidR="007456EB" w:rsidRPr="00807E44" w:rsidRDefault="007456EB" w:rsidP="007456EB">
      <w:pPr>
        <w:pBdr>
          <w:top w:val="nil"/>
          <w:left w:val="nil"/>
          <w:bottom w:val="nil"/>
          <w:right w:val="nil"/>
          <w:between w:val="nil"/>
          <w:bar w:val="nil"/>
        </w:pBdr>
        <w:spacing w:after="240" w:line="240" w:lineRule="auto"/>
        <w:rPr>
          <w:rFonts w:ascii="Helvetica" w:eastAsia="Helvetica" w:hAnsi="Helvetica" w:cs="Helvetica"/>
          <w:color w:val="000000"/>
          <w:bdr w:val="nil"/>
        </w:rPr>
      </w:pPr>
      <w:r w:rsidRPr="00807E44">
        <w:rPr>
          <w:rFonts w:ascii="Helvetica" w:eastAsia="Helvetica" w:hAnsi="Helvetica" w:cs="Helvetica"/>
          <w:color w:val="000000"/>
          <w:bdr w:val="nil"/>
          <w:vertAlign w:val="superscript"/>
        </w:rPr>
        <w:t>30 </w:t>
      </w:r>
      <w:r w:rsidRPr="00807E44">
        <w:rPr>
          <w:rFonts w:ascii="Helvetica" w:eastAsia="Helvetica" w:hAnsi="Helvetica" w:cs="Helvetica"/>
          <w:color w:val="000000"/>
          <w:bdr w:val="nil"/>
        </w:rPr>
        <w:t>In the past God overlooked such ignorance, but now he commands all people everywhere to repent.</w:t>
      </w:r>
    </w:p>
    <w:p w14:paraId="7EA5941E" w14:textId="77777777" w:rsidR="007456EB" w:rsidRPr="00807E44" w:rsidRDefault="007456EB" w:rsidP="007456EB">
      <w:pPr>
        <w:pBdr>
          <w:top w:val="nil"/>
          <w:left w:val="nil"/>
          <w:bottom w:val="nil"/>
          <w:right w:val="nil"/>
          <w:between w:val="nil"/>
          <w:bar w:val="nil"/>
        </w:pBdr>
        <w:spacing w:after="120" w:line="240" w:lineRule="auto"/>
        <w:rPr>
          <w:rFonts w:ascii="Helvetica" w:eastAsia="Helvetica" w:hAnsi="Helvetica" w:cs="Helvetica"/>
          <w:b/>
          <w:bCs/>
          <w:color w:val="000000"/>
          <w:bdr w:val="nil"/>
        </w:rPr>
      </w:pPr>
      <w:r w:rsidRPr="00807E44">
        <w:rPr>
          <w:rFonts w:ascii="Helvetica" w:eastAsia="Helvetica" w:hAnsi="Helvetica" w:cs="Helvetica"/>
          <w:b/>
          <w:bCs/>
          <w:color w:val="000000"/>
          <w:bdr w:val="nil"/>
        </w:rPr>
        <w:t>Confess - 1 Timothy 6:12 (NIV)</w:t>
      </w:r>
    </w:p>
    <w:p w14:paraId="3130352A" w14:textId="77777777" w:rsidR="007456EB" w:rsidRPr="00807E44" w:rsidRDefault="007456EB" w:rsidP="007456EB">
      <w:pPr>
        <w:pBdr>
          <w:top w:val="nil"/>
          <w:left w:val="nil"/>
          <w:bottom w:val="nil"/>
          <w:right w:val="nil"/>
          <w:between w:val="nil"/>
          <w:bar w:val="nil"/>
        </w:pBdr>
        <w:spacing w:after="240" w:line="240" w:lineRule="auto"/>
        <w:rPr>
          <w:rFonts w:ascii="Helvetica" w:eastAsia="Helvetica" w:hAnsi="Helvetica" w:cs="Helvetica"/>
          <w:color w:val="000000"/>
          <w:bdr w:val="nil"/>
        </w:rPr>
      </w:pPr>
      <w:r w:rsidRPr="00807E44">
        <w:rPr>
          <w:rFonts w:ascii="Helvetica" w:eastAsia="Helvetica" w:hAnsi="Helvetica" w:cs="Helvetica"/>
          <w:color w:val="000000"/>
          <w:bdr w:val="nil"/>
          <w:vertAlign w:val="superscript"/>
        </w:rPr>
        <w:t>12 </w:t>
      </w:r>
      <w:r w:rsidRPr="00807E44">
        <w:rPr>
          <w:rFonts w:ascii="Helvetica" w:eastAsia="Helvetica" w:hAnsi="Helvetica" w:cs="Helvetica"/>
          <w:color w:val="000000"/>
          <w:bdr w:val="nil"/>
        </w:rPr>
        <w:t>Fight the good fight of the faith. Take hold of the eternal life to which you were called when you made your good confession in the presence of many witnesses.</w:t>
      </w:r>
    </w:p>
    <w:p w14:paraId="21746640" w14:textId="77777777" w:rsidR="007456EB" w:rsidRPr="00807E44" w:rsidRDefault="007456EB" w:rsidP="007456EB">
      <w:pPr>
        <w:rPr>
          <w:rFonts w:ascii="Helvetica" w:hAnsi="Helvetica" w:cs="Helvetica"/>
          <w:b/>
        </w:rPr>
      </w:pPr>
      <w:r>
        <w:rPr>
          <w:rFonts w:ascii="Helvetica" w:hAnsi="Helvetica" w:cs="Helvetica"/>
          <w:b/>
        </w:rPr>
        <w:t xml:space="preserve">Be Baptized - </w:t>
      </w:r>
      <w:r w:rsidRPr="00807E44">
        <w:rPr>
          <w:rFonts w:ascii="Helvetica" w:hAnsi="Helvetica" w:cs="Helvetica"/>
          <w:b/>
        </w:rPr>
        <w:t xml:space="preserve">Acts 2:38 (ESV) </w:t>
      </w:r>
    </w:p>
    <w:p w14:paraId="09835E80" w14:textId="77777777" w:rsidR="007456EB" w:rsidRPr="00807E44" w:rsidRDefault="007456EB" w:rsidP="007456EB">
      <w:pPr>
        <w:spacing w:after="240"/>
        <w:rPr>
          <w:rFonts w:ascii="Helvetica" w:hAnsi="Helvetica" w:cs="Helvetica"/>
        </w:rPr>
      </w:pPr>
      <w:r w:rsidRPr="00807E44">
        <w:rPr>
          <w:rFonts w:ascii="Helvetica" w:hAnsi="Helvetica" w:cs="Helvetica"/>
          <w:b/>
          <w:bCs/>
          <w:vertAlign w:val="superscript"/>
        </w:rPr>
        <w:t>38 </w:t>
      </w:r>
      <w:r w:rsidRPr="00807E44">
        <w:rPr>
          <w:rFonts w:ascii="Helvetica" w:hAnsi="Helvetica" w:cs="Helvetica"/>
        </w:rPr>
        <w:t xml:space="preserve">And Peter said to them, “Repent and be baptized every one of you in the name of Jesus Christ for the forgiveness of your sins, and you will receive the gift of the Holy Spirit. </w:t>
      </w:r>
    </w:p>
    <w:p w14:paraId="0FCCFF4A" w14:textId="77777777" w:rsidR="007456EB" w:rsidRPr="00807E44" w:rsidRDefault="007456EB" w:rsidP="007456EB">
      <w:pPr>
        <w:pBdr>
          <w:top w:val="nil"/>
          <w:left w:val="nil"/>
          <w:bottom w:val="nil"/>
          <w:right w:val="nil"/>
          <w:between w:val="nil"/>
          <w:bar w:val="nil"/>
        </w:pBdr>
        <w:spacing w:after="120" w:line="240" w:lineRule="auto"/>
        <w:rPr>
          <w:rFonts w:ascii="Helvetica" w:eastAsia="Helvetica" w:hAnsi="Helvetica" w:cs="Helvetica"/>
          <w:b/>
          <w:bCs/>
          <w:color w:val="000000"/>
          <w:bdr w:val="nil"/>
        </w:rPr>
      </w:pPr>
      <w:r w:rsidRPr="00807E44">
        <w:rPr>
          <w:rFonts w:ascii="Helvetica" w:eastAsia="Helvetica" w:hAnsi="Helvetica" w:cs="Helvetica"/>
          <w:b/>
          <w:bCs/>
          <w:color w:val="000000"/>
          <w:bdr w:val="nil"/>
        </w:rPr>
        <w:t>Remain Steadfast - Revelation 2:10 (NIV)</w:t>
      </w:r>
    </w:p>
    <w:p w14:paraId="126A05C4" w14:textId="6DACE803" w:rsidR="003B6DAC" w:rsidRPr="007456EB" w:rsidRDefault="007456EB" w:rsidP="007456EB">
      <w:pPr>
        <w:pBdr>
          <w:top w:val="nil"/>
          <w:left w:val="nil"/>
          <w:bottom w:val="nil"/>
          <w:right w:val="nil"/>
          <w:between w:val="nil"/>
          <w:bar w:val="nil"/>
        </w:pBdr>
        <w:spacing w:after="240" w:line="240" w:lineRule="auto"/>
        <w:ind w:left="360"/>
        <w:rPr>
          <w:rFonts w:ascii="Helvetica" w:eastAsia="Helvetica" w:hAnsi="Helvetica" w:cs="Helvetica"/>
          <w:color w:val="000000"/>
          <w:bdr w:val="nil"/>
        </w:rPr>
      </w:pPr>
      <w:r w:rsidRPr="00807E44">
        <w:rPr>
          <w:rFonts w:ascii="Helvetica" w:eastAsia="Helvetica" w:hAnsi="Helvetica" w:cs="Helvetica"/>
          <w:color w:val="000000"/>
          <w:bdr w:val="nil"/>
          <w:vertAlign w:val="superscript"/>
        </w:rPr>
        <w:t>10 </w:t>
      </w:r>
      <w:r w:rsidRPr="00807E44">
        <w:rPr>
          <w:rFonts w:ascii="Helvetica" w:eastAsia="Helvetica" w:hAnsi="Helvetica" w:cs="Helvetica"/>
          <w:color w:val="FF2600"/>
          <w:bdr w:val="nil"/>
        </w:rPr>
        <w:t xml:space="preserve">Do not be afraid of what you are about to suffer. I tell you, the devil will put some of you in prison to test you, and you will suffer persecution for ten days. Be faithful, even to the point of death, and I will give </w:t>
      </w:r>
      <w:proofErr w:type="spellStart"/>
      <w:r w:rsidRPr="00807E44">
        <w:rPr>
          <w:rFonts w:ascii="Helvetica" w:eastAsia="Helvetica" w:hAnsi="Helvetica" w:cs="Helvetica"/>
          <w:color w:val="FF2600"/>
          <w:bdr w:val="nil"/>
        </w:rPr>
        <w:t>you</w:t>
      </w:r>
      <w:proofErr w:type="spellEnd"/>
      <w:r w:rsidRPr="00807E44">
        <w:rPr>
          <w:rFonts w:ascii="Helvetica" w:eastAsia="Helvetica" w:hAnsi="Helvetica" w:cs="Helvetica"/>
          <w:color w:val="FF2600"/>
          <w:bdr w:val="nil"/>
        </w:rPr>
        <w:t xml:space="preserve"> life as your victor’s crown.</w:t>
      </w:r>
    </w:p>
    <w:sectPr w:rsidR="003B6DAC" w:rsidRPr="007456EB" w:rsidSect="007456EB">
      <w:headerReference w:type="default" r:id="rId9"/>
      <w:footerReference w:type="default" r:id="rId1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3BBA34" w14:textId="77777777" w:rsidR="002E03A5" w:rsidRDefault="002E03A5" w:rsidP="00812B80">
      <w:pPr>
        <w:spacing w:after="0" w:line="240" w:lineRule="auto"/>
      </w:pPr>
      <w:r>
        <w:separator/>
      </w:r>
    </w:p>
  </w:endnote>
  <w:endnote w:type="continuationSeparator" w:id="0">
    <w:p w14:paraId="632A1B4F" w14:textId="77777777" w:rsidR="002E03A5" w:rsidRDefault="002E03A5" w:rsidP="00812B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Helvetica">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0922FF" w14:textId="24B8309F" w:rsidR="002E03A5" w:rsidRDefault="002E03A5" w:rsidP="00812B80">
    <w:pPr>
      <w:spacing w:after="0"/>
    </w:pPr>
    <w:r>
      <w:t>Discovering the Church</w:t>
    </w:r>
    <w:r>
      <w:ptab w:relativeTo="margin" w:alignment="center" w:leader="none"/>
    </w:r>
    <w:r>
      <w:fldChar w:fldCharType="begin"/>
    </w:r>
    <w:r>
      <w:instrText xml:space="preserve"> PAGE  \* Arabic  \* MERGEFORMAT </w:instrText>
    </w:r>
    <w:r>
      <w:fldChar w:fldCharType="separate"/>
    </w:r>
    <w:r w:rsidR="00090359">
      <w:rPr>
        <w:noProof/>
      </w:rPr>
      <w:t>4</w:t>
    </w:r>
    <w:r>
      <w:fldChar w:fldCharType="end"/>
    </w:r>
    <w:r>
      <w:t xml:space="preserve"> of </w:t>
    </w:r>
    <w:fldSimple w:instr=" NUMPAGES  \* Arabic  \* MERGEFORMAT ">
      <w:r w:rsidR="00090359">
        <w:rPr>
          <w:noProof/>
        </w:rPr>
        <w:t>4</w:t>
      </w:r>
    </w:fldSimple>
    <w:r>
      <w:ptab w:relativeTo="margin" w:alignment="right" w:leader="none"/>
    </w:r>
    <w:r>
      <w:t>Barry G. Johnson, Sr.</w:t>
    </w:r>
  </w:p>
  <w:p w14:paraId="409091BD" w14:textId="77777777" w:rsidR="002E03A5" w:rsidRDefault="002E03A5">
    <w:r>
      <w:t>Through the book of Acts</w:t>
    </w:r>
    <w:r>
      <w:tab/>
    </w:r>
    <w:r>
      <w:tab/>
    </w:r>
    <w:r>
      <w:tab/>
    </w:r>
    <w:r>
      <w:tab/>
    </w:r>
    <w:r>
      <w:tab/>
    </w:r>
    <w:r>
      <w:tab/>
      <w:t xml:space="preserve">         www.barrygjohnsonsr.com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CB37AF" w14:textId="77777777" w:rsidR="002E03A5" w:rsidRDefault="002E03A5" w:rsidP="00812B80">
      <w:pPr>
        <w:spacing w:after="0" w:line="240" w:lineRule="auto"/>
      </w:pPr>
      <w:r>
        <w:separator/>
      </w:r>
    </w:p>
  </w:footnote>
  <w:footnote w:type="continuationSeparator" w:id="0">
    <w:p w14:paraId="33C1AB59" w14:textId="77777777" w:rsidR="002E03A5" w:rsidRDefault="002E03A5" w:rsidP="00812B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5387F6" w14:textId="77777777" w:rsidR="002E03A5" w:rsidRPr="00812B80" w:rsidRDefault="002E03A5">
    <w:pPr>
      <w:pStyle w:val="Header"/>
      <w:rPr>
        <w:sz w:val="48"/>
        <w:szCs w:val="48"/>
      </w:rPr>
    </w:pPr>
    <w:r w:rsidRPr="00812B80">
      <w:rPr>
        <w:sz w:val="48"/>
        <w:szCs w:val="48"/>
      </w:rPr>
      <w:t>Grace and Power</w:t>
    </w:r>
  </w:p>
  <w:p w14:paraId="5493C67A" w14:textId="77777777" w:rsidR="002E03A5" w:rsidRPr="00812B80" w:rsidRDefault="002E03A5" w:rsidP="00812B80">
    <w:pPr>
      <w:rPr>
        <w:sz w:val="24"/>
        <w:szCs w:val="24"/>
      </w:rPr>
    </w:pPr>
    <w:r w:rsidRPr="00812B80">
      <w:rPr>
        <w:sz w:val="24"/>
        <w:szCs w:val="24"/>
      </w:rPr>
      <w:t xml:space="preserve">Acts 6:8–10 (NIV) </w:t>
    </w:r>
  </w:p>
  <w:p w14:paraId="4432158E" w14:textId="77777777" w:rsidR="002E03A5" w:rsidRPr="00812B80" w:rsidRDefault="002E03A5" w:rsidP="00812B80">
    <w:pPr>
      <w:spacing w:after="0"/>
      <w:ind w:firstLine="360"/>
      <w:rPr>
        <w:rFonts w:ascii="Calibri" w:hAnsi="Calibri" w:cs="Times New Roman"/>
        <w:sz w:val="24"/>
        <w:szCs w:val="24"/>
      </w:rPr>
    </w:pPr>
    <w:r w:rsidRPr="00812B80">
      <w:rPr>
        <w:sz w:val="24"/>
        <w:szCs w:val="24"/>
        <w:vertAlign w:val="superscript"/>
      </w:rPr>
      <w:t>8 </w:t>
    </w:r>
    <w:r w:rsidRPr="00812B80">
      <w:rPr>
        <w:sz w:val="24"/>
        <w:szCs w:val="24"/>
      </w:rPr>
      <w:t xml:space="preserve">Now Stephen, a man full of God’s grace and power, performed great wonders and signs among the people. </w:t>
    </w:r>
    <w:r w:rsidRPr="00812B80">
      <w:rPr>
        <w:sz w:val="24"/>
        <w:szCs w:val="24"/>
        <w:vertAlign w:val="superscript"/>
      </w:rPr>
      <w:t>9 </w:t>
    </w:r>
    <w:r w:rsidRPr="00812B80">
      <w:rPr>
        <w:sz w:val="24"/>
        <w:szCs w:val="24"/>
      </w:rPr>
      <w:t xml:space="preserve">Opposition arose, however, from members of the Synagogue of the Freedmen (as it was called)—Jews of Cyrene and Alexandria as well as the provinces of Cilicia and Asia—who began to argue with Stephen. </w:t>
    </w:r>
    <w:r w:rsidRPr="00812B80">
      <w:rPr>
        <w:sz w:val="24"/>
        <w:szCs w:val="24"/>
        <w:vertAlign w:val="superscript"/>
      </w:rPr>
      <w:t>10 </w:t>
    </w:r>
    <w:r w:rsidRPr="00812B80">
      <w:rPr>
        <w:sz w:val="24"/>
        <w:szCs w:val="24"/>
      </w:rPr>
      <w:t xml:space="preserve">But they could not stand up against the wisdom the Spirit gave him as he spoke. </w:t>
    </w:r>
  </w:p>
  <w:p w14:paraId="5071BD41" w14:textId="77777777" w:rsidR="002E03A5" w:rsidRPr="00812B80" w:rsidRDefault="002E03A5">
    <w:pPr>
      <w:pStyle w:val="Header"/>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7CA4A6D"/>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 w15:restartNumberingAfterBreak="0">
    <w:nsid w:val="5C777E82"/>
    <w:multiLevelType w:val="hybridMultilevel"/>
    <w:tmpl w:val="4ADE85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2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2B80"/>
    <w:rsid w:val="0003056C"/>
    <w:rsid w:val="00090359"/>
    <w:rsid w:val="002A5475"/>
    <w:rsid w:val="002E03A5"/>
    <w:rsid w:val="003120BD"/>
    <w:rsid w:val="003B6DAC"/>
    <w:rsid w:val="004B65D9"/>
    <w:rsid w:val="007456EB"/>
    <w:rsid w:val="00812B80"/>
    <w:rsid w:val="00C77974"/>
    <w:rsid w:val="00DA7D10"/>
    <w:rsid w:val="00DC4BE8"/>
    <w:rsid w:val="00EB0A9D"/>
    <w:rsid w:val="00F0577A"/>
    <w:rsid w:val="00F36096"/>
    <w:rsid w:val="00FE20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D777DC"/>
  <w15:chartTrackingRefBased/>
  <w15:docId w15:val="{D050EEA4-AEED-41C1-B185-6DA7E1A44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812B80"/>
    <w:pPr>
      <w:widowControl w:val="0"/>
      <w:numPr>
        <w:numId w:val="1"/>
      </w:numPr>
      <w:autoSpaceDE w:val="0"/>
      <w:autoSpaceDN w:val="0"/>
      <w:adjustRightInd w:val="0"/>
      <w:spacing w:before="260" w:after="180" w:line="240" w:lineRule="auto"/>
      <w:outlineLvl w:val="0"/>
    </w:pPr>
    <w:rPr>
      <w:rFonts w:ascii="Times New Roman" w:eastAsiaTheme="minorEastAsia" w:hAnsi="Times New Roman" w:cs="Times New Roman"/>
      <w:sz w:val="52"/>
      <w:szCs w:val="52"/>
    </w:rPr>
  </w:style>
  <w:style w:type="paragraph" w:styleId="Heading2">
    <w:name w:val="heading 2"/>
    <w:basedOn w:val="Normal"/>
    <w:next w:val="Normal"/>
    <w:link w:val="Heading2Char"/>
    <w:uiPriority w:val="99"/>
    <w:qFormat/>
    <w:rsid w:val="00812B80"/>
    <w:pPr>
      <w:widowControl w:val="0"/>
      <w:numPr>
        <w:ilvl w:val="1"/>
        <w:numId w:val="1"/>
      </w:numPr>
      <w:autoSpaceDE w:val="0"/>
      <w:autoSpaceDN w:val="0"/>
      <w:adjustRightInd w:val="0"/>
      <w:spacing w:before="260" w:after="180" w:line="240" w:lineRule="auto"/>
      <w:outlineLvl w:val="1"/>
    </w:pPr>
    <w:rPr>
      <w:rFonts w:ascii="Times New Roman" w:eastAsiaTheme="minorEastAsia" w:hAnsi="Times New Roman" w:cs="Times New Roman"/>
      <w:sz w:val="42"/>
      <w:szCs w:val="42"/>
    </w:rPr>
  </w:style>
  <w:style w:type="paragraph" w:styleId="Heading3">
    <w:name w:val="heading 3"/>
    <w:basedOn w:val="Normal"/>
    <w:next w:val="Normal"/>
    <w:link w:val="Heading3Char"/>
    <w:uiPriority w:val="99"/>
    <w:qFormat/>
    <w:rsid w:val="00812B80"/>
    <w:pPr>
      <w:widowControl w:val="0"/>
      <w:numPr>
        <w:ilvl w:val="2"/>
        <w:numId w:val="1"/>
      </w:numPr>
      <w:autoSpaceDE w:val="0"/>
      <w:autoSpaceDN w:val="0"/>
      <w:adjustRightInd w:val="0"/>
      <w:spacing w:before="260" w:after="180" w:line="240" w:lineRule="auto"/>
      <w:outlineLvl w:val="2"/>
    </w:pPr>
    <w:rPr>
      <w:rFonts w:ascii="Times New Roman" w:eastAsiaTheme="minorEastAsia" w:hAnsi="Times New Roman" w:cs="Times New Roman"/>
      <w:b/>
      <w:bCs/>
      <w:sz w:val="36"/>
      <w:szCs w:val="36"/>
    </w:rPr>
  </w:style>
  <w:style w:type="paragraph" w:styleId="Heading4">
    <w:name w:val="heading 4"/>
    <w:basedOn w:val="Normal"/>
    <w:next w:val="Normal"/>
    <w:link w:val="Heading4Char"/>
    <w:uiPriority w:val="9"/>
    <w:semiHidden/>
    <w:unhideWhenUsed/>
    <w:qFormat/>
    <w:rsid w:val="00FE206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E206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FE206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FE206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FE206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E206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812B80"/>
    <w:rPr>
      <w:rFonts w:ascii="Times New Roman" w:eastAsiaTheme="minorEastAsia" w:hAnsi="Times New Roman" w:cs="Times New Roman"/>
      <w:sz w:val="52"/>
      <w:szCs w:val="52"/>
    </w:rPr>
  </w:style>
  <w:style w:type="character" w:customStyle="1" w:styleId="Heading2Char">
    <w:name w:val="Heading 2 Char"/>
    <w:basedOn w:val="DefaultParagraphFont"/>
    <w:link w:val="Heading2"/>
    <w:uiPriority w:val="99"/>
    <w:rsid w:val="00812B80"/>
    <w:rPr>
      <w:rFonts w:ascii="Times New Roman" w:eastAsiaTheme="minorEastAsia" w:hAnsi="Times New Roman" w:cs="Times New Roman"/>
      <w:sz w:val="42"/>
      <w:szCs w:val="42"/>
    </w:rPr>
  </w:style>
  <w:style w:type="character" w:customStyle="1" w:styleId="Heading3Char">
    <w:name w:val="Heading 3 Char"/>
    <w:basedOn w:val="DefaultParagraphFont"/>
    <w:link w:val="Heading3"/>
    <w:uiPriority w:val="99"/>
    <w:rsid w:val="00812B80"/>
    <w:rPr>
      <w:rFonts w:ascii="Times New Roman" w:eastAsiaTheme="minorEastAsia" w:hAnsi="Times New Roman" w:cs="Times New Roman"/>
      <w:b/>
      <w:bCs/>
      <w:sz w:val="36"/>
      <w:szCs w:val="36"/>
    </w:rPr>
  </w:style>
  <w:style w:type="paragraph" w:styleId="Header">
    <w:name w:val="header"/>
    <w:basedOn w:val="Normal"/>
    <w:link w:val="HeaderChar"/>
    <w:uiPriority w:val="99"/>
    <w:unhideWhenUsed/>
    <w:rsid w:val="00812B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2B80"/>
  </w:style>
  <w:style w:type="paragraph" w:styleId="Footer">
    <w:name w:val="footer"/>
    <w:basedOn w:val="Normal"/>
    <w:link w:val="FooterChar"/>
    <w:uiPriority w:val="99"/>
    <w:unhideWhenUsed/>
    <w:rsid w:val="00812B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2B80"/>
  </w:style>
  <w:style w:type="paragraph" w:styleId="ListParagraph">
    <w:name w:val="List Paragraph"/>
    <w:basedOn w:val="Normal"/>
    <w:uiPriority w:val="34"/>
    <w:qFormat/>
    <w:rsid w:val="00FE2065"/>
    <w:pPr>
      <w:ind w:left="720"/>
      <w:contextualSpacing/>
    </w:pPr>
  </w:style>
  <w:style w:type="character" w:customStyle="1" w:styleId="Heading4Char">
    <w:name w:val="Heading 4 Char"/>
    <w:basedOn w:val="DefaultParagraphFont"/>
    <w:link w:val="Heading4"/>
    <w:uiPriority w:val="9"/>
    <w:semiHidden/>
    <w:rsid w:val="00FE2065"/>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FE2065"/>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FE2065"/>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FE2065"/>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FE206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E2065"/>
    <w:rPr>
      <w:rFonts w:asciiTheme="majorHAnsi" w:eastAsiaTheme="majorEastAsia" w:hAnsiTheme="majorHAnsi" w:cstheme="majorBidi"/>
      <w:i/>
      <w:iCs/>
      <w:color w:val="272727" w:themeColor="text1" w:themeTint="D8"/>
      <w:sz w:val="21"/>
      <w:szCs w:val="21"/>
    </w:rPr>
  </w:style>
  <w:style w:type="paragraph" w:customStyle="1" w:styleId="Default">
    <w:name w:val="Default"/>
    <w:rsid w:val="007456EB"/>
    <w:pPr>
      <w:pBdr>
        <w:top w:val="nil"/>
        <w:left w:val="nil"/>
        <w:bottom w:val="nil"/>
        <w:right w:val="nil"/>
        <w:between w:val="nil"/>
        <w:bar w:val="nil"/>
      </w:pBdr>
      <w:spacing w:after="0" w:line="240" w:lineRule="auto"/>
    </w:pPr>
    <w:rPr>
      <w:rFonts w:ascii="Helvetica" w:eastAsia="Helvetica" w:hAnsi="Helvetica" w:cs="Helvetica"/>
      <w:color w:val="000000"/>
      <w:bdr w:val="nil"/>
    </w:rPr>
  </w:style>
  <w:style w:type="paragraph" w:styleId="BalloonText">
    <w:name w:val="Balloon Text"/>
    <w:basedOn w:val="Normal"/>
    <w:link w:val="BalloonTextChar"/>
    <w:uiPriority w:val="99"/>
    <w:semiHidden/>
    <w:unhideWhenUsed/>
    <w:rsid w:val="003120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20B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7343691">
      <w:bodyDiv w:val="1"/>
      <w:marLeft w:val="0"/>
      <w:marRight w:val="0"/>
      <w:marTop w:val="0"/>
      <w:marBottom w:val="0"/>
      <w:divBdr>
        <w:top w:val="none" w:sz="0" w:space="0" w:color="auto"/>
        <w:left w:val="none" w:sz="0" w:space="0" w:color="auto"/>
        <w:bottom w:val="none" w:sz="0" w:space="0" w:color="auto"/>
        <w:right w:val="none" w:sz="0" w:space="0" w:color="auto"/>
      </w:divBdr>
    </w:div>
    <w:div w:id="484660335">
      <w:bodyDiv w:val="1"/>
      <w:marLeft w:val="0"/>
      <w:marRight w:val="0"/>
      <w:marTop w:val="0"/>
      <w:marBottom w:val="0"/>
      <w:divBdr>
        <w:top w:val="none" w:sz="0" w:space="0" w:color="auto"/>
        <w:left w:val="none" w:sz="0" w:space="0" w:color="auto"/>
        <w:bottom w:val="none" w:sz="0" w:space="0" w:color="auto"/>
        <w:right w:val="none" w:sz="0" w:space="0" w:color="auto"/>
      </w:divBdr>
    </w:div>
    <w:div w:id="541208766">
      <w:bodyDiv w:val="1"/>
      <w:marLeft w:val="0"/>
      <w:marRight w:val="0"/>
      <w:marTop w:val="0"/>
      <w:marBottom w:val="0"/>
      <w:divBdr>
        <w:top w:val="none" w:sz="0" w:space="0" w:color="auto"/>
        <w:left w:val="none" w:sz="0" w:space="0" w:color="auto"/>
        <w:bottom w:val="none" w:sz="0" w:space="0" w:color="auto"/>
        <w:right w:val="none" w:sz="0" w:space="0" w:color="auto"/>
      </w:divBdr>
    </w:div>
    <w:div w:id="646130401">
      <w:bodyDiv w:val="1"/>
      <w:marLeft w:val="0"/>
      <w:marRight w:val="0"/>
      <w:marTop w:val="0"/>
      <w:marBottom w:val="0"/>
      <w:divBdr>
        <w:top w:val="none" w:sz="0" w:space="0" w:color="auto"/>
        <w:left w:val="none" w:sz="0" w:space="0" w:color="auto"/>
        <w:bottom w:val="none" w:sz="0" w:space="0" w:color="auto"/>
        <w:right w:val="none" w:sz="0" w:space="0" w:color="auto"/>
      </w:divBdr>
    </w:div>
    <w:div w:id="1050958262">
      <w:bodyDiv w:val="1"/>
      <w:marLeft w:val="0"/>
      <w:marRight w:val="0"/>
      <w:marTop w:val="0"/>
      <w:marBottom w:val="0"/>
      <w:divBdr>
        <w:top w:val="none" w:sz="0" w:space="0" w:color="auto"/>
        <w:left w:val="none" w:sz="0" w:space="0" w:color="auto"/>
        <w:bottom w:val="none" w:sz="0" w:space="0" w:color="auto"/>
        <w:right w:val="none" w:sz="0" w:space="0" w:color="auto"/>
      </w:divBdr>
    </w:div>
    <w:div w:id="1231502655">
      <w:bodyDiv w:val="1"/>
      <w:marLeft w:val="0"/>
      <w:marRight w:val="0"/>
      <w:marTop w:val="0"/>
      <w:marBottom w:val="0"/>
      <w:divBdr>
        <w:top w:val="none" w:sz="0" w:space="0" w:color="auto"/>
        <w:left w:val="none" w:sz="0" w:space="0" w:color="auto"/>
        <w:bottom w:val="none" w:sz="0" w:space="0" w:color="auto"/>
        <w:right w:val="none" w:sz="0" w:space="0" w:color="auto"/>
      </w:divBdr>
    </w:div>
    <w:div w:id="1234661105">
      <w:bodyDiv w:val="1"/>
      <w:marLeft w:val="0"/>
      <w:marRight w:val="0"/>
      <w:marTop w:val="0"/>
      <w:marBottom w:val="0"/>
      <w:divBdr>
        <w:top w:val="none" w:sz="0" w:space="0" w:color="auto"/>
        <w:left w:val="none" w:sz="0" w:space="0" w:color="auto"/>
        <w:bottom w:val="none" w:sz="0" w:space="0" w:color="auto"/>
        <w:right w:val="none" w:sz="0" w:space="0" w:color="auto"/>
      </w:divBdr>
    </w:div>
    <w:div w:id="1306668980">
      <w:bodyDiv w:val="1"/>
      <w:marLeft w:val="0"/>
      <w:marRight w:val="0"/>
      <w:marTop w:val="0"/>
      <w:marBottom w:val="0"/>
      <w:divBdr>
        <w:top w:val="none" w:sz="0" w:space="0" w:color="auto"/>
        <w:left w:val="none" w:sz="0" w:space="0" w:color="auto"/>
        <w:bottom w:val="none" w:sz="0" w:space="0" w:color="auto"/>
        <w:right w:val="none" w:sz="0" w:space="0" w:color="auto"/>
      </w:divBdr>
    </w:div>
    <w:div w:id="1987977686">
      <w:bodyDiv w:val="1"/>
      <w:marLeft w:val="0"/>
      <w:marRight w:val="0"/>
      <w:marTop w:val="0"/>
      <w:marBottom w:val="0"/>
      <w:divBdr>
        <w:top w:val="none" w:sz="0" w:space="0" w:color="auto"/>
        <w:left w:val="none" w:sz="0" w:space="0" w:color="auto"/>
        <w:bottom w:val="none" w:sz="0" w:space="0" w:color="auto"/>
        <w:right w:val="none" w:sz="0" w:space="0" w:color="auto"/>
      </w:divBdr>
    </w:div>
    <w:div w:id="2144735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446</TotalTime>
  <Pages>4</Pages>
  <Words>534</Words>
  <Characters>3047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Johnson</dc:creator>
  <cp:keywords/>
  <dc:description/>
  <cp:lastModifiedBy>Barry Johnson</cp:lastModifiedBy>
  <cp:revision>4</cp:revision>
  <cp:lastPrinted>2017-02-26T02:58:00Z</cp:lastPrinted>
  <dcterms:created xsi:type="dcterms:W3CDTF">2017-02-25T20:25:00Z</dcterms:created>
  <dcterms:modified xsi:type="dcterms:W3CDTF">2017-02-26T04:42:00Z</dcterms:modified>
</cp:coreProperties>
</file>